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11" w:lineRule="auto"/>
        <w:ind w:left="1695" w:right="262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-16.5pt;margin-top:5.249999999999997pt;width:99.35pt;height:126.4pt;mso-position-horizontal-relative:margin;mso-position-vertical-relative:text;z-index:-15796224;mso-position-horizontal:absolute;mso-position-vertical:absolute;" coordsize="1987,2528" coordorigin="1165,-1">
            <v:shape style="position:absolute;left:1164;top:-1;width:1805;height:928" alt="logo_ufg" stroked="false" type="#_x0000_t75">
              <v:imagedata r:id="rId1" o:title=""/>
            </v:shape>
            <v:shape style="position:absolute;left:1748;top:861;width:880;height:850" alt="Resultado de imagem para logo funape ufg" stroked="false" type="#_x0000_t75">
              <v:imagedata r:id="rId2" o:title=""/>
            </v:shape>
            <v:shape style="position:absolute;left:1291;top:1386;width:1860;height:1140" alt="C:\Users\helvi\AppData\Local\Microsoft\Windows\INetCacheContent.Word\proec.jpg" stroked="false" type="#_x0000_t75">
              <v:imagedata r:id="rId3" o:title=""/>
            </v:shape>
          </v:group>
        </w:pic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808038" cy="474826"/>
            <wp:effectExtent b="0" l="0" r="0" t="0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038" cy="4748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2227425</wp:posOffset>
            </wp:positionH>
            <wp:positionV relativeFrom="paragraph">
              <wp:posOffset>66675</wp:posOffset>
            </wp:positionV>
            <wp:extent cx="1889760" cy="830579"/>
            <wp:effectExtent b="0" l="0" r="0" t="0"/>
            <wp:wrapNone/>
            <wp:docPr descr="OFICINAS_LOGO_NEW_2017 2" id="6" name="image4.jpg"/>
            <a:graphic>
              <a:graphicData uri="http://schemas.openxmlformats.org/drawingml/2006/picture">
                <pic:pic>
                  <pic:nvPicPr>
                    <pic:cNvPr descr="OFICINAS_LOGO_NEW_2017 2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30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1695" w:right="262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1695" w:right="262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199683</wp:posOffset>
            </wp:positionV>
            <wp:extent cx="1011237" cy="1201588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237" cy="1201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1695" w:right="2625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0" w:right="262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1065213" cy="413760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213" cy="413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0" w:right="68.740157480316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DE GOIÁS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6"/>
        </w:tabs>
        <w:spacing w:after="0" w:before="19" w:line="249" w:lineRule="auto"/>
        <w:ind w:left="0" w:right="68.74015748031638" w:firstLine="0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 DE MÚSICA E ARTES CÊNICAS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96"/>
        </w:tabs>
        <w:spacing w:after="0" w:before="19" w:line="249" w:lineRule="auto"/>
        <w:ind w:left="0" w:right="68.740157480316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OFICINAS DE MÚSICA – PROGRAMA DE EXTENSÃO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68.740157480316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ind w:left="0" w:right="68.74015748031638" w:firstLine="0"/>
        <w:jc w:val="center"/>
        <w:rPr/>
      </w:pPr>
      <w:r w:rsidDel="00000000" w:rsidR="00000000" w:rsidRPr="00000000">
        <w:rPr>
          <w:rtl w:val="0"/>
        </w:rPr>
        <w:t xml:space="preserve">ANEXO I - REGULAMENTO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0" w:line="240" w:lineRule="auto"/>
        <w:ind w:left="425.19685039370086" w:right="0" w:hanging="42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se matricular/rematricular na Oficinas, a assinatura deste Regulamento é condição indispensável. Assinando-o, o aluno dará ciência a seus deveres junto às Oficinas de Música para manutenção de sua vaga, bem como a seus direitos junto à instituição. Caso queira, o aluno pode receber uma cópia virtual deste Regulamento, que também está disponível integralmente em nosso site. É imprescindível que o aluno o leia integralmente, para ter ciência das condições acordadas entre Instituição e Aluno.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2" w:line="240" w:lineRule="auto"/>
        <w:ind w:left="425.19685039370086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 aulas do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º semestre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serão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integralmente remotas</w:t>
      </w:r>
      <w:r w:rsidDel="00000000" w:rsidR="00000000" w:rsidRPr="00000000">
        <w:rPr>
          <w:b w:val="1"/>
          <w:sz w:val="20"/>
          <w:szCs w:val="20"/>
          <w:rtl w:val="0"/>
        </w:rPr>
        <w:t xml:space="preserve"> ou presenciais conforme modalidade escolhida pelo aluno no ato da matrícula, não havendo possibilidade de migração para outra modalidade no decorrer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8" w:line="240" w:lineRule="auto"/>
        <w:ind w:left="425.19685039370086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participar do Projeto de Extensão Oficinas de Música da EMAC/UFG no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º semestre de 2022 (</w:t>
      </w:r>
      <w:r w:rsidDel="00000000" w:rsidR="00000000" w:rsidRPr="00000000">
        <w:rPr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sz w:val="20"/>
          <w:szCs w:val="20"/>
          <w:rtl w:val="0"/>
        </w:rPr>
        <w:t xml:space="preserve">agost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a </w:t>
      </w:r>
      <w:r w:rsidDel="00000000" w:rsidR="00000000" w:rsidRPr="00000000">
        <w:rPr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sz w:val="20"/>
          <w:szCs w:val="20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), cobramos uma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taxa SEMESTRAL de: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2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ALUNOS VETERANOS: R$ 450,00 POR CURSO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PIX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Boleto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Bancário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até a data limite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j</w:t>
      </w:r>
      <w:r w:rsidDel="00000000" w:rsidR="00000000" w:rsidRPr="00000000">
        <w:rPr>
          <w:sz w:val="20"/>
          <w:szCs w:val="20"/>
          <w:rtl w:val="0"/>
        </w:rPr>
        <w:t xml:space="preserve">ulh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de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Não haverá cobranças de mensalidades. A Aula de Teoria/Percepção está inclusa.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9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ALUNOS VETERANOS: R$ 470,00 POR CURSO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Link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Pagamento da PagSeguro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até a data limite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j</w:t>
      </w:r>
      <w:r w:rsidDel="00000000" w:rsidR="00000000" w:rsidRPr="00000000">
        <w:rPr>
          <w:sz w:val="20"/>
          <w:szCs w:val="20"/>
          <w:rtl w:val="0"/>
        </w:rPr>
        <w:t xml:space="preserve">ulh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de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Não haverá cobranças de mensalidades. A Aula de Teoria/Percepção está inclusa.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ALUNOS NOVATOS: R$ 465,00 POR CURSO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PIX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Boleto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Bancário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até a data limite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sz w:val="20"/>
          <w:szCs w:val="20"/>
          <w:rtl w:val="0"/>
        </w:rPr>
        <w:t xml:space="preserve">agosto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Não haverá cobranças de mensalidades. A Aula de Teoria/Percepção está inclusa.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9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ALUNOS NOVATOS: R$ 485,00 POR CURSO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Link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Pagamento da PagSeguro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até a data limite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</w:t>
      </w:r>
      <w:r w:rsidDel="00000000" w:rsidR="00000000" w:rsidRPr="00000000">
        <w:rPr>
          <w:sz w:val="20"/>
          <w:szCs w:val="20"/>
          <w:rtl w:val="0"/>
        </w:rPr>
        <w:t xml:space="preserve">05 de agost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de 2022)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 Não haverá cobranças de mensalidades. A Aula de Teoria/Percepção está inclusa.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R$ 350,00 o semestre,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caso queira fazer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COMPOSIÇÃO ou REGÊNCIA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segundo curso.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R$ 350,00 o semestre,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caso queira fazer somente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TEORIA/PERCEPÇÃO MUSICAL.</w:t>
      </w:r>
    </w:p>
    <w:p w:rsidR="00000000" w:rsidDel="00000000" w:rsidP="00000000" w:rsidRDefault="00000000" w:rsidRPr="00000000" w14:paraId="00000015">
      <w:pPr>
        <w:pStyle w:val="Heading1"/>
        <w:numPr>
          <w:ilvl w:val="1"/>
          <w:numId w:val="1"/>
        </w:numPr>
        <w:tabs>
          <w:tab w:val="left" w:pos="1194"/>
        </w:tabs>
        <w:spacing w:after="0" w:before="61" w:line="240" w:lineRule="auto"/>
        <w:ind w:left="1194" w:right="0" w:hanging="360"/>
        <w:jc w:val="both"/>
        <w:rPr/>
      </w:pPr>
      <w:r w:rsidDel="00000000" w:rsidR="00000000" w:rsidRPr="00000000">
        <w:rPr>
          <w:rtl w:val="0"/>
        </w:rPr>
        <w:t xml:space="preserve">Alunos VETERANOS que excederem a data limite de pagamento pagarão o valor correspondente aos Alunos NOVATOS.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9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Parte do valor arrecadado (26%) é destinado à UFG, à EMAC, à Fundação de Pesquisa (FUNAPE), e ao pagamento de taxas do Banco do Brasil/PagSeguro. O restante é utilizado no pagamento dos Professores das Oficinas de Música e revertido na manutenção de materiais e equipamentos necessários para as aulas.</w:t>
      </w:r>
    </w:p>
    <w:p w:rsidR="00000000" w:rsidDel="00000000" w:rsidP="00000000" w:rsidRDefault="00000000" w:rsidRPr="00000000" w14:paraId="00000017">
      <w:pPr>
        <w:keepNext w:val="0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aluno pode efetuar o pagamento dos valores descritos no Item 2 através das seguintes formas: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Boleto, PIX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Link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 Pagamento da PagSeguro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Cartão de Crédito (parcelamento de 1 a 18 vezes de acordo com a bandeira do seu Cartão).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9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Boleto ou o Link de Pagamento da PagSeguro serão enviados ao aluno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e-mail cadastrado inserido no Contrato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em até 7 (sete) dias após a data de realização da matrícula. O prazo para o pagamento será: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07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 j</w:t>
      </w:r>
      <w:r w:rsidDel="00000000" w:rsidR="00000000" w:rsidRPr="00000000">
        <w:rPr>
          <w:b w:val="1"/>
          <w:sz w:val="20"/>
          <w:szCs w:val="20"/>
          <w:rtl w:val="0"/>
        </w:rPr>
        <w:t xml:space="preserve">ulho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VETERANOS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agosto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CALOUROS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8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Após esta data, os alunos com pagamentos não confirmados perderão a vaga, e esta será disponibilizada para 2ª chamada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pagamento até </w:t>
      </w:r>
      <w:r w:rsidDel="00000000" w:rsidR="00000000" w:rsidRPr="00000000">
        <w:rPr>
          <w:b w:val="1"/>
          <w:sz w:val="20"/>
          <w:szCs w:val="20"/>
          <w:rtl w:val="0"/>
        </w:rPr>
        <w:t xml:space="preserve">18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agost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 de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realização da matrícula </w:t>
      </w:r>
      <w:r w:rsidDel="00000000" w:rsidR="00000000" w:rsidRPr="00000000">
        <w:rPr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enviar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para o e-mail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14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oficinasdemusica.emac@ufg.br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seguintes documentos: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Documentos Pessoais - Escanear/foto: Carteira de Identidade (frente e verso), CPF e Comprovante de Endereço atualizado (um dos últimos 3 meses) do aluno ou do responsável.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9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Documentos de Matrícula - Contrato e ANEXO I - Regulamento assinados;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Datas de matrícula:</w:t>
      </w:r>
    </w:p>
    <w:p w:rsidR="00000000" w:rsidDel="00000000" w:rsidP="00000000" w:rsidRDefault="00000000" w:rsidRPr="00000000" w14:paraId="00000020">
      <w:pPr>
        <w:pStyle w:val="Heading1"/>
        <w:numPr>
          <w:ilvl w:val="1"/>
          <w:numId w:val="1"/>
        </w:numPr>
        <w:tabs>
          <w:tab w:val="left" w:pos="1194"/>
        </w:tabs>
        <w:spacing w:after="0" w:before="61" w:line="240" w:lineRule="auto"/>
        <w:ind w:left="1194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b w:val="0"/>
          <w:rtl w:val="0"/>
        </w:rPr>
        <w:t xml:space="preserve">Para </w:t>
      </w:r>
      <w:r w:rsidDel="00000000" w:rsidR="00000000" w:rsidRPr="00000000">
        <w:rPr>
          <w:rtl w:val="0"/>
        </w:rPr>
        <w:t xml:space="preserve">ALUNOS VETERANOS</w:t>
      </w:r>
      <w:r w:rsidDel="00000000" w:rsidR="00000000" w:rsidRPr="00000000">
        <w:rPr>
          <w:b w:val="0"/>
          <w:rtl w:val="0"/>
        </w:rPr>
        <w:t xml:space="preserve">: </w:t>
      </w:r>
      <w:r w:rsidDel="00000000" w:rsidR="00000000" w:rsidRPr="00000000">
        <w:rPr>
          <w:rtl w:val="0"/>
        </w:rPr>
        <w:t xml:space="preserve">20/06/2022 a 30/06/2022</w:t>
      </w:r>
      <w:r w:rsidDel="00000000" w:rsidR="00000000" w:rsidRPr="00000000">
        <w:rPr>
          <w:b w:val="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NOVOS ALUNOS (CALOUROS):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0"/>
          <w:szCs w:val="20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/2022 a </w:t>
      </w:r>
      <w:r w:rsidDel="00000000" w:rsidR="00000000" w:rsidRPr="00000000">
        <w:rPr>
          <w:b w:val="1"/>
          <w:sz w:val="20"/>
          <w:szCs w:val="20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/0</w:t>
      </w:r>
      <w:r w:rsidDel="00000000" w:rsidR="00000000" w:rsidRPr="00000000">
        <w:rPr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/2022.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o aluno peça para enviar o LINK DE PAGAMENTO ou o BOLETO novamente porque DEIXOU VENCER, será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cobrada uma taxa de R$ 20,00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(Vinte Reais)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o envio de um novo Link/boleto. Esta quantia será adicionada ao valor total do novo Link/boleto.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9" w:line="240" w:lineRule="auto"/>
        <w:ind w:left="425.19685039370086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aluno, mesmo selecionado dentre os inscritos e tendo efetuado 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poderá assistir às aulas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virtuais e</w:t>
      </w:r>
      <w:r w:rsidDel="00000000" w:rsidR="00000000" w:rsidRPr="00000000">
        <w:rPr>
          <w:sz w:val="20"/>
          <w:szCs w:val="20"/>
          <w:rtl w:val="0"/>
        </w:rPr>
        <w:t xml:space="preserve">/ou presenciais,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SEU PAGAMENTO NÃO CONSTE NAS LISTAS geradas pela FUNAPE e/ou PAGSEGURO.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extremamente necessário que o aluno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guarde seu comprovante de pagamento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pois será necessária uma conferência posterior para efetivação da matrícula.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idade mínima para se matricular nas Oficinas de Música é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 (quatorze) anos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matrícula de menores de 18 anos deverá ser realizada pelos pais ou responsáveis.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caso de desistência após o pagamento,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mesmo não tendo ainda iniciadas as aulas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NÃO HÁ DEVOLUÇÃO DO VALOR PAGO EM NENHUMA CIRCUNSTÂNCIA.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Porém, se for comprovada a necessidade de afastamento do aluno por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 de acidente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doença que impossibilite sua continuidade naquele semestre,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valor NÃO será ressarcido, mas sua matrícula será trancada sem nenhum custo adicional, ficando com a vaga reservada para o semestre/ano seguinte (com o tempo proporcional). Exemplo: se o aluno cursa 5 das 15 aulas do semestre e </w:t>
      </w:r>
      <w:r w:rsidDel="00000000" w:rsidR="00000000" w:rsidRPr="00000000">
        <w:rPr>
          <w:sz w:val="20"/>
          <w:szCs w:val="20"/>
          <w:rtl w:val="0"/>
        </w:rPr>
        <w:t xml:space="preserve">solicitar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trancamento por motivo de doença (comprovada mediante atestados médicos), no semestre seguinte ele terá 10 aulas já pagas, necessitando realizar o pagamento referente às 5 aulas já cursadas no semestre anterior.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8"/>
        </w:tabs>
        <w:spacing w:after="0" w:before="59" w:line="240" w:lineRule="auto"/>
        <w:ind w:left="425.19685039370086" w:right="0" w:hanging="420"/>
        <w:jc w:val="both"/>
        <w:rPr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Se, pelas circunstâncias relatadas no item 13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 de acidente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doença que impossibilite sua continuidade, devidamente comprovadas via atestados médicos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o aluno não consiga retornar às aulas no semestre ou ano seguinte, será feito o estorno do valor, descontado o valor proporcional ao período: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início das aulas – recebimento do e-mail solicitando o trancamento.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as MATRÍCULAS ONLINE, os procedimentos realizados serão: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RESERVA DOS HORÁRIOS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aulas de Teoria, Instrumento/Canto/Composição/Regência;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8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RECEBIMENTO E CONFERÊNCIA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 Documentos Pessoais e de Matrícula - descritos no item 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e 8b;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ENVIO POR EMAIL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Boleto/Link de Pagamento da PagSeguro</w:t>
      </w:r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RECEBIMENTO</w:t>
      </w:r>
      <w:r w:rsidDel="00000000" w:rsidR="00000000" w:rsidRPr="00000000">
        <w:rPr>
          <w:sz w:val="20"/>
          <w:szCs w:val="20"/>
          <w:rtl w:val="0"/>
        </w:rPr>
        <w:t xml:space="preserve"> do Comprovante de Pagamento.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467"/>
        </w:tabs>
        <w:spacing w:before="61" w:lineRule="auto"/>
        <w:ind w:left="425.19685039370086" w:hanging="420"/>
        <w:jc w:val="both"/>
      </w:pPr>
      <w:r w:rsidDel="00000000" w:rsidR="00000000" w:rsidRPr="00000000">
        <w:rPr>
          <w:sz w:val="20"/>
          <w:szCs w:val="20"/>
          <w:rtl w:val="0"/>
        </w:rPr>
        <w:t xml:space="preserve">Durante as MATRÍCULAS PRESENCIAIS, os procedimentos realizados serão: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194"/>
        </w:tabs>
        <w:spacing w:before="58" w:lineRule="auto"/>
        <w:ind w:left="1194" w:hanging="36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RECEBIMENTO E CONFERÊNCIA </w:t>
      </w:r>
      <w:r w:rsidDel="00000000" w:rsidR="00000000" w:rsidRPr="00000000">
        <w:rPr>
          <w:sz w:val="20"/>
          <w:szCs w:val="20"/>
          <w:rtl w:val="0"/>
        </w:rPr>
        <w:t xml:space="preserve">dos Documentos Pessoais e de Matrícula Documentos Pessoais - Fotocópia: Carteira de Identidade (frente e verso), CPF e Comprovante de Endereço atualizado (um dos últimos 3 meses) do aluno ou do responsável, Documentos de Matrícula - Contrato e ANEXO I - Regulamento assinados;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1194"/>
        </w:tabs>
        <w:spacing w:before="61" w:lineRule="auto"/>
        <w:ind w:left="1194" w:hanging="36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RESERVA DOS HORÁRIOS </w:t>
      </w:r>
      <w:r w:rsidDel="00000000" w:rsidR="00000000" w:rsidRPr="00000000">
        <w:rPr>
          <w:sz w:val="20"/>
          <w:szCs w:val="20"/>
          <w:rtl w:val="0"/>
        </w:rPr>
        <w:t xml:space="preserve">das aulas de Teoria, Instrumento/Canto/Composição/Regência;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1194"/>
        </w:tabs>
        <w:spacing w:before="61" w:lineRule="auto"/>
        <w:ind w:left="1194" w:hanging="36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Impressão do Boleto/Link</w:t>
      </w:r>
      <w:r w:rsidDel="00000000" w:rsidR="00000000" w:rsidRPr="00000000">
        <w:rPr>
          <w:sz w:val="20"/>
          <w:szCs w:val="20"/>
          <w:rtl w:val="0"/>
        </w:rPr>
        <w:t xml:space="preserve"> de Pagamento da PagSeguro;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1194"/>
        </w:tabs>
        <w:spacing w:before="61" w:lineRule="auto"/>
        <w:ind w:left="1194" w:hanging="36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RECEBIMENTO</w:t>
      </w:r>
      <w:r w:rsidDel="00000000" w:rsidR="00000000" w:rsidRPr="00000000">
        <w:rPr>
          <w:sz w:val="20"/>
          <w:szCs w:val="20"/>
          <w:rtl w:val="0"/>
        </w:rPr>
        <w:t xml:space="preserve"> do Comprovante de Pagamento.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ALTERAÇÃO DOS HORÁRIOS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reservados: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o aluno precise alterar os horários que reservou no ato da matrícula, isto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só poderá ser feito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atendendo às seguintes condições,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mesmo não tendo ainda iniciadas as aulas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solicitar até 1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/0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/2022;  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houver vaga disponível no horário desejado; 3) mediante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comprovação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necessidade de mudança de horário por parte do aluno, com texto por escrito e documentação comprobatória anexada ao e-mail;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a solicitação ocorra após o período indicado, e/ou não exista vaga no horário em que o aluno quiser mudar,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NOS RESPONSABILIZAMOS POR ISSO, E NÃO HAVERÁ DEVOLUÇÃO DO VALOR PAGO.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9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horário reservado no ato da matrícula pode ser alterado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seguinte caso: como as aulas de instrumento são coletivas (turmas de 2 ou 3 alunos), o professor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 solicitar, após o início das aulas, que o aluno troque de horário para ficar em uma turma do seu nível.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 caso,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nenhuma mudança de horário será feita sem o consentimento do aluno,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 solicitamos que compreendam a importância e a necessidade dessa mudança.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a necessidade de alteração dos horários dos alunos seja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MOTIVADA POR DESISTÊNCIA/SAÍDA DO PROFESSOR,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responsabilizaremos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pelo ajuste da turma com outro professor, ou mesmo, contratação de professor substituto.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.00000000000014"/>
        </w:tabs>
        <w:spacing w:after="0" w:before="61" w:line="240" w:lineRule="auto"/>
        <w:ind w:left="425.19685039370086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pagamento dá direito ao aluno o seguinte pacote de aulas: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Aula semanal virtual ou presencial do Curso escolhido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(Instrumento/ ou Canto/ ou Composição/ ou Regência) 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Aula semanal virtual de Teoria e Percepção Musical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8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aulas das Oficinas terão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início em </w:t>
      </w:r>
      <w:r w:rsidDel="00000000" w:rsidR="00000000" w:rsidRPr="00000000">
        <w:rPr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</w:t>
      </w:r>
      <w:r w:rsidDel="00000000" w:rsidR="00000000" w:rsidRPr="00000000">
        <w:rPr>
          <w:b w:val="1"/>
          <w:sz w:val="20"/>
          <w:szCs w:val="20"/>
          <w:rtl w:val="0"/>
        </w:rPr>
        <w:t xml:space="preserve"> agosto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2022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terminarão em </w:t>
      </w:r>
      <w:r w:rsidDel="00000000" w:rsidR="00000000" w:rsidRPr="00000000">
        <w:rPr>
          <w:b w:val="1"/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dezembro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totalizando 18 semanas: destas,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 serão letivas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(15 aulas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Instrumento/ ou Canto/ ou Composição/ ou Regência, e 15 aulas de Teoria e Percepção, perfazendo um total de 30 aulas (1 semana do calendário será usada pelos professores para reposição de aulas devido a feriados, eventos ou viagens dos professores,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caso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julguem necessário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Assim, o calendário letivo pode terminar antes da data final, caso as 15 aulas já tenham sido completadas pelo professor.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definição do número de vagas considera a disponibilidade de horários dos professores. Por isso, podem ter mais vagas para um </w:t>
      </w:r>
      <w:r w:rsidDel="00000000" w:rsidR="00000000" w:rsidRPr="00000000">
        <w:rPr>
          <w:sz w:val="20"/>
          <w:szCs w:val="20"/>
          <w:rtl w:val="0"/>
        </w:rPr>
        <w:t xml:space="preserve">instrumento do que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outro.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AULAS DE TEORIA E PERCEPÇÃO MUSICAL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OBRIGATÓRIAS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sejam </w:t>
      </w:r>
      <w:r w:rsidDel="00000000" w:rsidR="00000000" w:rsidRPr="00000000">
        <w:rPr>
          <w:b w:val="1"/>
          <w:sz w:val="20"/>
          <w:szCs w:val="20"/>
          <w:rtl w:val="0"/>
        </w:rPr>
        <w:t xml:space="preserve">virtuais ou presenciais,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todos os alunos, pois é nelas que se aprende a ler Partituras, fazer Solfejos, Ritmos e a desenvolver noções básicas de Harmonia, Apreciação e Análise Musical, conhecimentos indispensáveis para que o aluno desenvolva sua habilidade e interpretação do instrumento/canto. Se for detectada a não-participação do aluno nestas aulas sem justificativa, procederemos imediatamente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desligamento do aluno, sem devolução do valor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o aluno já tenha conhecimentos musicais (sabe ler com fluência Partituras e faz Solfejos e Ritmos), ele pode ser dispensado das aulas de Teoria e Percepção </w:t>
      </w:r>
      <w:r w:rsidDel="00000000" w:rsidR="00000000" w:rsidRPr="00000000">
        <w:rPr>
          <w:sz w:val="20"/>
          <w:szCs w:val="20"/>
          <w:rtl w:val="0"/>
        </w:rPr>
        <w:t xml:space="preserve">Musical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através de: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apresentação de uma declaração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(Documento/Certificado/Declaração de outra Instituição, caso esteja cursando ou já tenha cursado aulas de Teoria/Percepção Musical);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0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realização de uma entrevista-teste ou prova de dispensa,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solicitada no ato da matrícula;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8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concessão de dispensa por um dos nossos professores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Canto/Instrumento/Composição/Regência/Teoria.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solicitar a entrevista-teste ou a prova de dispensa, o aluno deve informar no ato da matrícula e procurar nossos professores de Teoria Musical ou a Coordenação do Projeto para agendá-la.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Sobre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FALTAS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às aulas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Só terá direito ao Certificado ou Declaração de Participação no Programa de Extensão “Oficinas de Música” da UFG no 2º semestre de 2021 o aluno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OBTIVER FREQUÊNCIA MÍNIMA DE 75%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às aulas virtuais de Instrumento/Composição/Canto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Teoria/Percepção Musical.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61" w:line="240" w:lineRule="auto"/>
        <w:ind w:left="1194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PERDERÁ A VAGA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faltar três aulas consecutivas SEM AVISAR/JUSTIFICAR PREVIAMENTE ao seu professor, mesmo estando com o pagamento em dia. Neste caso será considerado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ABANDONO DA VAGA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também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há devolução do valor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4"/>
        </w:tabs>
        <w:spacing w:after="0" w:before="59" w:line="240" w:lineRule="auto"/>
        <w:ind w:left="1194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JUSTIFICATIVA de ausência a alguma aula  (Teoria / Instrumento / Canto / Composição / Regência)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só será aceita se: 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entregue/comunicada ao Professor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em até 7 dias após a aula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acompanhada de documentos comprobatórios (Declaração da Instituição, Atestado Médico, etc).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Avisos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 alunos nos grupos do Whatsapp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não serão considerados justificativas.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2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 o aluno não frequente as aulas de teoria e percepção musical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 dispensado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não haverá diminuição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 valor da matrícula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pacote de Instrumento/Canto/Composição/Regência + Teoria/Percepção.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8" w:line="240" w:lineRule="auto"/>
        <w:ind w:left="425.19685039370086" w:right="0" w:hanging="4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Reafirmamos que, caso seja constatado que o aluno está frequentando as aulas de Instrumento/Canto MAS não está frequentando as aulas de Teoria e Percepção Musical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 não esteja delas dispensado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mediante condições supracitadas),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PERDERÁ IMEDIATAMENTE SUA VAGA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sendo excluído do curso.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NOS CASOS DE EXCLUSÃO MOTIVADA, NÃO HÁ DEVOLUÇÃO DO VALOR PAGO.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2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Sobre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REPOSIÇÕES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aulas: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3"/>
          <w:tab w:val="left" w:pos="1194"/>
        </w:tabs>
        <w:spacing w:after="0" w:before="58" w:line="240" w:lineRule="auto"/>
        <w:ind w:left="1194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Ressalta-se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haverá reposição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aulas quando a não-ocorrência da aula for motivada por dificuldade/impossibilidade de conexão do aluno.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3"/>
          <w:tab w:val="left" w:pos="1194"/>
        </w:tabs>
        <w:spacing w:after="0" w:before="61" w:line="240" w:lineRule="auto"/>
        <w:ind w:left="1194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Haverá a devida reposição quando a não ocorrência da aula for motivada por dificuldade/impossibilidade de conexão do professor.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3"/>
          <w:tab w:val="left" w:pos="1194"/>
        </w:tabs>
        <w:spacing w:after="0" w:before="61" w:line="240" w:lineRule="auto"/>
        <w:ind w:left="1194" w:right="0" w:hanging="36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Atrasos ou faltas às Aulas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COLETIVAS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(mesmo que devidamente avisados/justificadas no prazo descrito acima)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TÊM DIREITO A REPOSIÇÃO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9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aluno veterano só mudará de nível de Teoria/Percepção Musical de um semestre para o outro caso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seja aprovado, mediante média maior ou igual a 6,0 (são realizadas 2 avaliações semestrais) e presença maior ou igual a 75%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Caso seja reprovado por média ou falta, o aluno NÃO perde sua vaga, devendo repetir o nível de Teoria/Percepção Musical que cursou no último semestre.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responsabilidade exclusiva do aluno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certificar que está tendo acesso às Salas Virtuais do Google Classroom(modal</w:t>
      </w:r>
      <w:r w:rsidDel="00000000" w:rsidR="00000000" w:rsidRPr="00000000">
        <w:rPr>
          <w:sz w:val="20"/>
          <w:szCs w:val="20"/>
          <w:rtl w:val="0"/>
        </w:rPr>
        <w:t xml:space="preserve">idade virtual)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ao grupo de WhatsApp onde são disponibilizadas as informações </w:t>
      </w:r>
      <w:r w:rsidDel="00000000" w:rsidR="00000000" w:rsidRPr="00000000">
        <w:rPr>
          <w:sz w:val="20"/>
          <w:szCs w:val="20"/>
          <w:rtl w:val="0"/>
        </w:rPr>
        <w:t xml:space="preserve">e materiais dos cursos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No caso de estar sem acesso, é de responsabilidade exclusiva do aluno avisar imediatamente a Secretaria, através do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462c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oficinasdemusica.emac@ufg.br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Todo e qualquer contato ou solicitação feita à Secretaria ou à Coordenação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desta instituição deve ser realizado exclusivamente pelo e-mail: </w:t>
      </w:r>
      <w:hyperlink r:id="rId1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oficinasdemusica.emac@ufg.br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 semestre letivo (2022/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haverá o período para experimentação das aulas em nenhuma das modalidades oferecidas.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0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carga horária correspondente às aulas de todos os Cursos do 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semestre de 2022 das Oficinas de Música será ministrada integralmente de forma remota</w:t>
      </w:r>
      <w:r w:rsidDel="00000000" w:rsidR="00000000" w:rsidRPr="00000000">
        <w:rPr>
          <w:sz w:val="20"/>
          <w:szCs w:val="20"/>
          <w:rtl w:val="0"/>
        </w:rPr>
        <w:t xml:space="preserve"> ou presencial, segundo a escolha do aluno no ato da matrícula, </w:t>
      </w:r>
      <w:r w:rsidDel="00000000" w:rsidR="00000000" w:rsidRPr="00000000">
        <w:rPr>
          <w:b w:val="1"/>
          <w:sz w:val="20"/>
          <w:szCs w:val="20"/>
          <w:rtl w:val="0"/>
        </w:rPr>
        <w:t xml:space="preserve">NÃO SENDO POSSÍVEL TROCAR DE MODALIDADE DURANTE 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Assinando este Regulamento, o aluno declara automaticamente possuir conexão de internet e mídias (computador, tablet ou celular) para participar das aulas na modalidade de ensino remot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58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Assinando este Regulamento, o aluno automaticamente autoriza o uso de sua imagem exclusivamente para fins institucionais (recitais virtuais, divulgação no Instagram, Facebook, site da EMAC, site das Oficinas).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61" w:line="240" w:lineRule="auto"/>
        <w:ind w:left="425.19685039370086" w:right="0" w:hanging="420"/>
        <w:jc w:val="both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Casos omissos a este Regulamento serão decididos pela Coordenação das Oficinas de Música.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Rule="auto"/>
        <w:ind w:left="111" w:righ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Ao assinar este ANEXO I – Regulamento e o Contrato, o aluno declara estar integralmente CIENTE e DE ACORDO às condições por eles estipuladas, especialmente no que se refere à NÃO DEVOLUÇÃO do valor investido no caso de Desistência Imotivada. O Aluno DECLARA AINDA ESTAR CIENTE E CONCORDAR </w:t>
      </w:r>
      <w:r w:rsidDel="00000000" w:rsidR="00000000" w:rsidRPr="00000000">
        <w:rPr>
          <w:sz w:val="20"/>
          <w:szCs w:val="20"/>
          <w:rtl w:val="0"/>
        </w:rPr>
        <w:t xml:space="preserve">com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TODOS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os itens supracitados do presente Regulamento, bem como estar CIENTE que a não observância dessas normas implicará na aplicação das medidas administrativas pertinentes.</w:t>
      </w:r>
    </w:p>
    <w:p w:rsidR="00000000" w:rsidDel="00000000" w:rsidP="00000000" w:rsidRDefault="00000000" w:rsidRPr="00000000" w14:paraId="00000054">
      <w:pPr>
        <w:tabs>
          <w:tab w:val="left" w:pos="7921"/>
          <w:tab w:val="left" w:pos="8419"/>
          <w:tab w:val="left" w:pos="8920"/>
        </w:tabs>
        <w:spacing w:before="0" w:lineRule="auto"/>
        <w:ind w:left="6643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Ciente em:___ /___ /2022 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3021" y="3779365"/>
                          <a:ext cx="3540759" cy="1270"/>
                        </a:xfrm>
                        <a:custGeom>
                          <a:rect b="b" l="l" r="r" t="t"/>
                          <a:pathLst>
                            <a:path extrusionOk="0" h="1270" w="3540759">
                              <a:moveTo>
                                <a:pt x="0" y="0"/>
                              </a:moveTo>
                              <a:lnTo>
                                <a:pt x="35407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Contratante (ALUNO)</w:t>
      </w:r>
    </w:p>
    <w:p w:rsidR="00000000" w:rsidDel="00000000" w:rsidP="00000000" w:rsidRDefault="00000000" w:rsidRPr="00000000" w14:paraId="0000005A">
      <w:pPr>
        <w:spacing w:after="200" w:before="0" w:line="240" w:lineRule="auto"/>
        <w:ind w:left="0" w:righ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(insira aqui sua assinatura virtual)</w:t>
      </w:r>
    </w:p>
    <w:sectPr>
      <w:pgSz w:h="16840" w:w="11910" w:orient="portrait"/>
      <w:pgMar w:bottom="280" w:top="440" w:left="1240" w:right="6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42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2">
      <w:start w:val="0"/>
      <w:numFmt w:val="bullet"/>
      <w:lvlText w:val="•"/>
      <w:lvlJc w:val="left"/>
      <w:pPr>
        <w:ind w:left="2176" w:hanging="360"/>
      </w:pPr>
      <w:rPr/>
    </w:lvl>
    <w:lvl w:ilvl="3">
      <w:start w:val="0"/>
      <w:numFmt w:val="bullet"/>
      <w:lvlText w:val="•"/>
      <w:lvlJc w:val="left"/>
      <w:pPr>
        <w:ind w:left="3152" w:hanging="360"/>
      </w:pPr>
      <w:rPr/>
    </w:lvl>
    <w:lvl w:ilvl="4">
      <w:start w:val="0"/>
      <w:numFmt w:val="bullet"/>
      <w:lvlText w:val="•"/>
      <w:lvlJc w:val="left"/>
      <w:pPr>
        <w:ind w:left="4128" w:hanging="360"/>
      </w:pPr>
      <w:rPr/>
    </w:lvl>
    <w:lvl w:ilvl="5">
      <w:start w:val="0"/>
      <w:numFmt w:val="bullet"/>
      <w:lvlText w:val="•"/>
      <w:lvlJc w:val="left"/>
      <w:pPr>
        <w:ind w:left="5105" w:hanging="360"/>
      </w:pPr>
      <w:rPr/>
    </w:lvl>
    <w:lvl w:ilvl="6">
      <w:start w:val="0"/>
      <w:numFmt w:val="bullet"/>
      <w:lvlText w:val="•"/>
      <w:lvlJc w:val="left"/>
      <w:pPr>
        <w:ind w:left="6081" w:hanging="360"/>
      </w:pPr>
      <w:rPr/>
    </w:lvl>
    <w:lvl w:ilvl="7">
      <w:start w:val="0"/>
      <w:numFmt w:val="bullet"/>
      <w:lvlText w:val="•"/>
      <w:lvlJc w:val="left"/>
      <w:pPr>
        <w:ind w:left="7057" w:hanging="360"/>
      </w:pPr>
      <w:rPr/>
    </w:lvl>
    <w:lvl w:ilvl="8">
      <w:start w:val="0"/>
      <w:numFmt w:val="bullet"/>
      <w:lvlText w:val="•"/>
      <w:lvlJc w:val="left"/>
      <w:pPr>
        <w:ind w:left="803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1" w:lineRule="auto"/>
      <w:ind w:left="1194" w:hanging="360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141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61"/>
      <w:ind w:left="466" w:hanging="356"/>
      <w:jc w:val="both"/>
    </w:pPr>
    <w:rPr>
      <w:rFonts w:ascii="Times New Roman" w:cs="Times New Roman" w:eastAsia="Times New Roman" w:hAnsi="Times New Roman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61"/>
      <w:ind w:left="1194" w:hanging="360"/>
      <w:jc w:val="both"/>
      <w:outlineLvl w:val="1"/>
    </w:pPr>
    <w:rPr>
      <w:rFonts w:ascii="Times New Roman" w:cs="Times New Roman" w:eastAsia="Times New Roman" w:hAnsi="Times New Roman"/>
      <w:b w:val="1"/>
      <w:bCs w:val="1"/>
      <w:sz w:val="20"/>
      <w:szCs w:val="20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ind w:left="3141"/>
    </w:pPr>
    <w:rPr>
      <w:rFonts w:ascii="Times New Roman" w:cs="Times New Roman" w:eastAsia="Times New Roman" w:hAnsi="Times New Roman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61"/>
      <w:ind w:left="466" w:hanging="356"/>
      <w:jc w:val="both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15" Type="http://schemas.openxmlformats.org/officeDocument/2006/relationships/hyperlink" Target="mailto:oficinasdemusica.emac@ufg.br" TargetMode="External"/><Relationship Id="rId14" Type="http://schemas.openxmlformats.org/officeDocument/2006/relationships/hyperlink" Target="mailto:oficinasdemusica.emac@ufg.br" TargetMode="External"/><Relationship Id="rId17" Type="http://schemas.openxmlformats.org/officeDocument/2006/relationships/hyperlink" Target="mailto:oficinasdemusica.emac@ufg.br" TargetMode="External"/><Relationship Id="rId16" Type="http://schemas.openxmlformats.org/officeDocument/2006/relationships/hyperlink" Target="mailto:oficinasdemusica.emacufg@gmail.com" TargetMode="External"/><Relationship Id="rId5" Type="http://schemas.openxmlformats.org/officeDocument/2006/relationships/settings" Target="settings.xml"/><Relationship Id="rId19" Type="http://schemas.openxmlformats.org/officeDocument/2006/relationships/image" Target="media/image8.png"/><Relationship Id="rId6" Type="http://schemas.openxmlformats.org/officeDocument/2006/relationships/fontTable" Target="fontTable.xml"/><Relationship Id="rId18" Type="http://schemas.openxmlformats.org/officeDocument/2006/relationships/hyperlink" Target="mailto:oficinasdemusica.emacufg@gmail.com" TargetMode="Externa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KFdFa01btCwwspQRCHrywkxGQ==">AMUW2mUHT3u4IZ54MERX/ieMnPA5hlzgvZ08x7hjl41YRtsdG91nr48Nm8kFlXMFSqoROPXhT/NicdVOT0yjxamAbVUtvrygjwDowI8vnuw0uragw1yzeCk=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2022-06-18T11:57:55Z</dcterms:created>
  <dc:creator>Helvis Costa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2022-06-18T00:00:00Z</vt:filetime>
  </property>
</Properties>
</file>